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973" w:type="dxa"/>
        <w:tblCellSpacing w:w="0" w:type="dxa"/>
        <w:tblInd w:w="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06"/>
        <w:gridCol w:w="915"/>
        <w:gridCol w:w="770"/>
        <w:gridCol w:w="939"/>
        <w:gridCol w:w="915"/>
        <w:gridCol w:w="770"/>
        <w:gridCol w:w="939"/>
        <w:gridCol w:w="915"/>
        <w:gridCol w:w="770"/>
        <w:gridCol w:w="934"/>
      </w:tblGrid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gridSpan w:val="10"/>
            <w:shd w:val="clear" w:color="auto" w:fill="00B0F0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водопроводов</w:t>
            </w:r>
          </w:p>
        </w:tc>
      </w:tr>
      <w:tr w:rsidR="00D72F38" w:rsidRPr="003646FF" w:rsidTr="00C42370">
        <w:trPr>
          <w:trHeight w:val="313"/>
          <w:tblCellSpacing w:w="0" w:type="dxa"/>
        </w:trPr>
        <w:tc>
          <w:tcPr>
            <w:tcW w:w="0" w:type="auto"/>
            <w:vMerge w:val="restart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Диаметр труб, мм.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SDR 41 (0,40МПа)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SDR 33 (0,50МПа)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SDR 26 (0,63МПа)</w:t>
            </w:r>
          </w:p>
        </w:tc>
      </w:tr>
      <w:tr w:rsidR="00D72F38" w:rsidRPr="003646FF" w:rsidTr="00C42370">
        <w:trPr>
          <w:trHeight w:val="626"/>
          <w:tblCellSpacing w:w="0" w:type="dxa"/>
        </w:trPr>
        <w:tc>
          <w:tcPr>
            <w:tcW w:w="0" w:type="auto"/>
            <w:vMerge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0,79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99,25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0,982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122,75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110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0,946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118,25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1,18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147,5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1,44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180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1,24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155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1,52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190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1,87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233,75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140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1,55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193,75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1,90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237,5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2,35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293,75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2,01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251,25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2,45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306,25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3,08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385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3,10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387,5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3,85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481,25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3,09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386,25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3,88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485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4,77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596,25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3,91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488,75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4,83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603,75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5,98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747,5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4,89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611,25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5,99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748,75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7,43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928,75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6,09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761,25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7,49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936,25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9,29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1161,25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7,63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953,75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9,49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1186,25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1475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355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9,74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1217,5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11,98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1497,5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1862,5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12,3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1537,5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15,33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1916,25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2362,5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1950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19,29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2411,25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2987,5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19,3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2412,5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23,75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2968,75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3687,5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24,1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3012,5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29,84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3730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37,1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4637,5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630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30,5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3812,5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37,66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4707,5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24,1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5875</w:t>
            </w:r>
          </w:p>
        </w:tc>
      </w:tr>
      <w:tr w:rsidR="00D72F38" w:rsidRPr="003646FF" w:rsidTr="00C42370">
        <w:trPr>
          <w:trHeight w:val="313"/>
          <w:tblCellSpacing w:w="0" w:type="dxa"/>
        </w:trPr>
        <w:tc>
          <w:tcPr>
            <w:tcW w:w="0" w:type="auto"/>
            <w:vMerge w:val="restart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Диаметр труб мм.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SDR 21 (0,80МПа)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SDR 17,6 (0,95МПа)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SDR 17 (1,0МПа)</w:t>
            </w:r>
          </w:p>
        </w:tc>
      </w:tr>
      <w:tr w:rsidR="00D72F38" w:rsidRPr="003646FF" w:rsidTr="00C42370">
        <w:trPr>
          <w:trHeight w:val="789"/>
          <w:tblCellSpacing w:w="0" w:type="dxa"/>
        </w:trPr>
        <w:tc>
          <w:tcPr>
            <w:tcW w:w="0" w:type="auto"/>
            <w:vMerge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A25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1,19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148,75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1,42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177,5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1,48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185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A25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110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1,78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222,5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2,09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261,25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2,19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273,75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A25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2,29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286,25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2,69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336,25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2,81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351,25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A25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140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2,89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361,25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3,39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423,75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3,52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440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A25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3,77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471,25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4,41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551,25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A25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4,73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591,25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5,57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696,25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5,83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728,75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5,88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735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6,92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865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7,18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897,5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7,45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931,25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8,74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1092,5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9,12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1140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1137,5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1350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1400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1437,5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1687,5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16,6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1750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1812,5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2137,5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2225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355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16,9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18,4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2300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2700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2825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23,4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2925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27,5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3437,5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28,6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3575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3700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25,5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34,8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4350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26,7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36,3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4537,5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36,5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4562,5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28,3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42,9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5362,5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44,8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5600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26,7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45,8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5725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31,7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53,7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6712,5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33,2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56,1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7012,5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lastRenderedPageBreak/>
              <w:t>630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57,8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7225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35,7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68,1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8512,5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37,4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71,2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8900</w:t>
            </w:r>
          </w:p>
        </w:tc>
      </w:tr>
      <w:tr w:rsidR="00D72F38" w:rsidRPr="003646FF" w:rsidTr="00C42370">
        <w:trPr>
          <w:trHeight w:val="313"/>
          <w:tblCellSpacing w:w="0" w:type="dxa"/>
        </w:trPr>
        <w:tc>
          <w:tcPr>
            <w:tcW w:w="0" w:type="auto"/>
            <w:vMerge w:val="restart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Диаметр труб мм.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SDR 13,6 (1,25МПа)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SDR 11 (1,60МПа)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SDR 9 (2,00МПа)</w:t>
            </w:r>
          </w:p>
        </w:tc>
      </w:tr>
      <w:tr w:rsidR="00D72F38" w:rsidRPr="003646FF" w:rsidTr="00C42370">
        <w:trPr>
          <w:trHeight w:val="789"/>
          <w:tblCellSpacing w:w="0" w:type="dxa"/>
        </w:trPr>
        <w:tc>
          <w:tcPr>
            <w:tcW w:w="0" w:type="auto"/>
            <w:vMerge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2,15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268,75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2,59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323,75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110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2,66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332,5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400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3,84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480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3,42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427,5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4,16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520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4,96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620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140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4,29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536,25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5,19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648,75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6,24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780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5,61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701,25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6,79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848,75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8,13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1016,25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887,5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16,4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8,59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1073,75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10,3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1287,5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8,75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1093,75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1325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1587,5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16,6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1387,5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13,4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1675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25,2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16,1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2012,5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1712,5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16,5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2062,5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27,9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2475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2137,5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25,4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2587,5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31,3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24,9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3112,5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2712,5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28,6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26,2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3275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35,2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31,5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3937,5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355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26,1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27,5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3437,5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32,2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33,3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4162,5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39,7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5000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34,9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4362,5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36,3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42,3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5287,5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44,7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50,7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6337,5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33,1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44,2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5525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40,9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53,6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6700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50,3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64,2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8025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36,8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54,7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6837,5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45,4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66,1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8262,5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55,8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79,2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9900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41,2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68,5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8562,5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50,8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82,8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10350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 -</w:t>
            </w:r>
          </w:p>
        </w:tc>
      </w:tr>
      <w:tr w:rsidR="00D72F38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630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46,3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86,6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10825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57,2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104,8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13100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70,3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D72F38" w:rsidRPr="003646FF" w:rsidRDefault="00D72F38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 -</w:t>
            </w:r>
          </w:p>
        </w:tc>
      </w:tr>
      <w:tr w:rsidR="00A25185" w:rsidRPr="003646FF" w:rsidTr="00C42370">
        <w:trPr>
          <w:trHeight w:val="313"/>
          <w:tblCellSpacing w:w="0" w:type="dxa"/>
        </w:trPr>
        <w:tc>
          <w:tcPr>
            <w:tcW w:w="0" w:type="auto"/>
            <w:vMerge w:val="restart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Диаметр труб мм.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SDR 7,4 (2,25МПа)</w:t>
            </w:r>
          </w:p>
        </w:tc>
        <w:tc>
          <w:tcPr>
            <w:tcW w:w="0" w:type="auto"/>
            <w:gridSpan w:val="3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SDR 6 (2,50МПа)</w:t>
            </w:r>
          </w:p>
        </w:tc>
        <w:tc>
          <w:tcPr>
            <w:tcW w:w="0" w:type="auto"/>
            <w:gridSpan w:val="3"/>
            <w:vMerge w:val="restart"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3646FF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85725</wp:posOffset>
                  </wp:positionV>
                  <wp:extent cx="1467485" cy="1287780"/>
                  <wp:effectExtent l="19050" t="0" r="0" b="0"/>
                  <wp:wrapNone/>
                  <wp:docPr id="2" name="Рисунок 2" descr="D:\SysDocs\Рабочий стол\pe-pipes-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ysDocs\Рабочий стол\pe-pipes-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5185" w:rsidRPr="003646FF" w:rsidTr="00C42370">
        <w:trPr>
          <w:trHeight w:val="789"/>
          <w:tblCellSpacing w:w="0" w:type="dxa"/>
        </w:trPr>
        <w:tc>
          <w:tcPr>
            <w:tcW w:w="0" w:type="auto"/>
            <w:vMerge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3,05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381,25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3,58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447,5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110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4,57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571,25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5,34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667,5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5,89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736,25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862,5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140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7,41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926,25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8,49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1061,25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9,64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1205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26,6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1387,5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24,6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12,18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1522,5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1750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27,4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15,12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1890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33,2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17,3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2162,5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30,8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19,08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2385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37,4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2737,5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34,2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23,55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2943,75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41,5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3375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38,3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29,54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3692,5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46,5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33,9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4237,5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43,1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37,45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4681,25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52,3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42,8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5350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355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48,5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47,5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5937,5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54,4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6800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54,7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60,29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7536,25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66,4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8625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00B0F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61,5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76,23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9528,75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185" w:rsidRPr="003646FF" w:rsidTr="00C42370">
        <w:trPr>
          <w:trHeight w:val="263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68,3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93,48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11685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646F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 -</w:t>
            </w:r>
          </w:p>
        </w:tc>
        <w:tc>
          <w:tcPr>
            <w:tcW w:w="0" w:type="auto"/>
            <w:gridSpan w:val="3"/>
            <w:vMerge/>
            <w:shd w:val="clear" w:color="auto" w:fill="C6D9F1" w:themeFill="text2" w:themeFillTint="33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A25185" w:rsidRPr="003646FF" w:rsidRDefault="00A25185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A7DE6" w:rsidRDefault="00BA7DE6"/>
    <w:tbl>
      <w:tblPr>
        <w:tblW w:w="9557" w:type="dxa"/>
        <w:tblCellSpacing w:w="0" w:type="dxa"/>
        <w:tblInd w:w="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42"/>
        <w:gridCol w:w="945"/>
        <w:gridCol w:w="829"/>
        <w:gridCol w:w="1003"/>
        <w:gridCol w:w="944"/>
        <w:gridCol w:w="829"/>
        <w:gridCol w:w="1003"/>
        <w:gridCol w:w="944"/>
        <w:gridCol w:w="829"/>
        <w:gridCol w:w="889"/>
      </w:tblGrid>
      <w:tr w:rsidR="004C6971" w:rsidRPr="00E12FCD" w:rsidTr="00C42370">
        <w:trPr>
          <w:trHeight w:val="313"/>
          <w:tblCellSpacing w:w="0" w:type="dxa"/>
        </w:trPr>
        <w:tc>
          <w:tcPr>
            <w:tcW w:w="9557" w:type="dxa"/>
            <w:gridSpan w:val="10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для газопровода </w:t>
            </w:r>
          </w:p>
        </w:tc>
      </w:tr>
      <w:tr w:rsidR="004C6971" w:rsidRPr="00E12FCD" w:rsidTr="00C42370">
        <w:trPr>
          <w:trHeight w:val="313"/>
          <w:tblCellSpacing w:w="0" w:type="dxa"/>
        </w:trPr>
        <w:tc>
          <w:tcPr>
            <w:tcW w:w="1341" w:type="dxa"/>
            <w:vMerge w:val="restart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Диаметр труб, мм.</w:t>
            </w:r>
          </w:p>
        </w:tc>
        <w:tc>
          <w:tcPr>
            <w:tcW w:w="0" w:type="auto"/>
            <w:gridSpan w:val="3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SDR 21 (0,80МПа)</w:t>
            </w:r>
          </w:p>
        </w:tc>
        <w:tc>
          <w:tcPr>
            <w:tcW w:w="0" w:type="auto"/>
            <w:gridSpan w:val="3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SDR 17,6 (0,95МПа)</w:t>
            </w:r>
          </w:p>
        </w:tc>
        <w:tc>
          <w:tcPr>
            <w:tcW w:w="0" w:type="auto"/>
            <w:gridSpan w:val="3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SDR 17 (1,0МПа)</w:t>
            </w:r>
          </w:p>
        </w:tc>
      </w:tr>
      <w:tr w:rsidR="004C6971" w:rsidRPr="00E12FCD" w:rsidTr="00C42370">
        <w:trPr>
          <w:trHeight w:val="776"/>
          <w:tblCellSpacing w:w="0" w:type="dxa"/>
        </w:trPr>
        <w:tc>
          <w:tcPr>
            <w:tcW w:w="1341" w:type="dxa"/>
            <w:vMerge/>
            <w:shd w:val="clear" w:color="auto" w:fill="FFC000"/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160,65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191,7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199,8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240,3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282,15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295,65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125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309,15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363,15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379,35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390,15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457,65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475,2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508,95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595,35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540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751,95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787,05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793,8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934,2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7,18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969,3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225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1005,75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8,74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1179,9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1215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1228,5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1458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1512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1552,5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1822,5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1890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315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1957,5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2295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2403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355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2430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2916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3051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3159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3712,5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3861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3996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4590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4860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4927,5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5791,5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6048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560 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6183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7249,5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7573,5</w:t>
            </w:r>
          </w:p>
        </w:tc>
      </w:tr>
      <w:tr w:rsidR="004C6971" w:rsidRPr="00E12FCD" w:rsidTr="00C42370">
        <w:trPr>
          <w:trHeight w:val="313"/>
          <w:tblCellSpacing w:w="0" w:type="dxa"/>
        </w:trPr>
        <w:tc>
          <w:tcPr>
            <w:tcW w:w="1341" w:type="dxa"/>
            <w:vMerge w:val="restart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Диаметр труб мм.</w:t>
            </w:r>
          </w:p>
        </w:tc>
        <w:tc>
          <w:tcPr>
            <w:tcW w:w="0" w:type="auto"/>
            <w:gridSpan w:val="3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SDR 13,6 (1,25МПа)</w:t>
            </w:r>
          </w:p>
        </w:tc>
        <w:tc>
          <w:tcPr>
            <w:tcW w:w="0" w:type="auto"/>
            <w:gridSpan w:val="3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SDR 11 (1,60МПа)</w:t>
            </w:r>
          </w:p>
        </w:tc>
        <w:tc>
          <w:tcPr>
            <w:tcW w:w="0" w:type="auto"/>
            <w:gridSpan w:val="3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SDR 9 (2,00МПа)</w:t>
            </w:r>
          </w:p>
        </w:tc>
      </w:tr>
      <w:tr w:rsidR="004C6971" w:rsidRPr="00E12FCD" w:rsidTr="00C42370">
        <w:trPr>
          <w:trHeight w:val="776"/>
          <w:tblCellSpacing w:w="0" w:type="dxa"/>
        </w:trPr>
        <w:tc>
          <w:tcPr>
            <w:tcW w:w="1341" w:type="dxa"/>
            <w:vMerge/>
            <w:shd w:val="clear" w:color="auto" w:fill="FFC000"/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Стенка, мм.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  1 п.м., кг.</w:t>
            </w:r>
          </w:p>
        </w:tc>
        <w:tc>
          <w:tcPr>
            <w:tcW w:w="0" w:type="auto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1 п.м., руб.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290,25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349,65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359,1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518,4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461,7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561,6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669,6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579,15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700,65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842,4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757,35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6,79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916,65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1080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958,5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1159,65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1390,5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8,75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1181,25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1431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1714,5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1498,5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1809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2160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1849,5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2227,5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2673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2295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2794,5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3361,5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2929,5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3537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4252,5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3712,5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4455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5400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4711,5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42,3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5710,5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6844,5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5967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7236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8667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54,7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7384,5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8910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79,2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10692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68,5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9247,5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11178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</w:tr>
      <w:tr w:rsidR="004C6971" w:rsidRPr="00E12FCD" w:rsidTr="00C42370">
        <w:trPr>
          <w:trHeight w:val="250"/>
          <w:tblCellSpacing w:w="0" w:type="dxa"/>
        </w:trPr>
        <w:tc>
          <w:tcPr>
            <w:tcW w:w="1341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630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11691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104,8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14148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0" w:type="auto"/>
            <w:shd w:val="clear" w:color="auto" w:fill="EEECE1" w:themeFill="background2"/>
            <w:noWrap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4C6971" w:rsidRPr="00E12FCD" w:rsidRDefault="004C6971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</w:t>
            </w:r>
          </w:p>
        </w:tc>
      </w:tr>
    </w:tbl>
    <w:p w:rsidR="00D72F38" w:rsidRDefault="00D72F38"/>
    <w:tbl>
      <w:tblPr>
        <w:tblW w:w="9664" w:type="dxa"/>
        <w:tblCellSpacing w:w="0" w:type="dxa"/>
        <w:tblInd w:w="-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26"/>
        <w:gridCol w:w="908"/>
        <w:gridCol w:w="866"/>
        <w:gridCol w:w="1001"/>
        <w:gridCol w:w="908"/>
        <w:gridCol w:w="779"/>
        <w:gridCol w:w="1001"/>
        <w:gridCol w:w="895"/>
        <w:gridCol w:w="779"/>
        <w:gridCol w:w="1001"/>
      </w:tblGrid>
      <w:tr w:rsidR="00E12FCD" w:rsidRPr="00C42370" w:rsidTr="00C42370">
        <w:trPr>
          <w:trHeight w:val="289"/>
          <w:tblCellSpacing w:w="0" w:type="dxa"/>
        </w:trPr>
        <w:tc>
          <w:tcPr>
            <w:tcW w:w="9664" w:type="dxa"/>
            <w:gridSpan w:val="10"/>
            <w:shd w:val="clear" w:color="auto" w:fill="A6A6A6" w:themeFill="background1" w:themeFillShade="A6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E12FCD" w:rsidRPr="00C42370" w:rsidRDefault="00E12FCD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color w:val="000000"/>
              </w:rPr>
              <w:t>техническая</w:t>
            </w:r>
          </w:p>
        </w:tc>
      </w:tr>
      <w:tr w:rsidR="00E12FCD" w:rsidRPr="00C42370" w:rsidTr="00C42370">
        <w:trPr>
          <w:trHeight w:val="739"/>
          <w:tblCellSpacing w:w="0" w:type="dxa"/>
        </w:trPr>
        <w:tc>
          <w:tcPr>
            <w:tcW w:w="1526" w:type="dxa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C42370" w:rsidRPr="00C42370" w:rsidRDefault="00E12FCD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 xml:space="preserve">Диаметр </w:t>
            </w:r>
          </w:p>
          <w:p w:rsidR="00E12FCD" w:rsidRPr="00C42370" w:rsidRDefault="00E12FCD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труб, мм.</w:t>
            </w:r>
          </w:p>
        </w:tc>
        <w:tc>
          <w:tcPr>
            <w:tcW w:w="908" w:type="dxa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42370">
              <w:rPr>
                <w:rFonts w:ascii="Times New Roman" w:eastAsia="Times New Roman" w:hAnsi="Times New Roman" w:cs="Times New Roman"/>
                <w:color w:val="000000"/>
              </w:rPr>
              <w:t>Стенка, мм.</w:t>
            </w:r>
          </w:p>
        </w:tc>
        <w:tc>
          <w:tcPr>
            <w:tcW w:w="866" w:type="dxa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42370">
              <w:rPr>
                <w:rFonts w:ascii="Times New Roman" w:eastAsia="Times New Roman" w:hAnsi="Times New Roman" w:cs="Times New Roman"/>
                <w:color w:val="000000"/>
              </w:rPr>
              <w:t>Вес  1 п.м., кг.</w:t>
            </w:r>
          </w:p>
        </w:tc>
        <w:tc>
          <w:tcPr>
            <w:tcW w:w="1001" w:type="dxa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42370">
              <w:rPr>
                <w:rFonts w:ascii="Times New Roman" w:eastAsia="Times New Roman" w:hAnsi="Times New Roman" w:cs="Times New Roman"/>
                <w:color w:val="000000"/>
              </w:rPr>
              <w:t>Цена 1 п.м., руб.</w:t>
            </w:r>
          </w:p>
        </w:tc>
        <w:tc>
          <w:tcPr>
            <w:tcW w:w="908" w:type="dxa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42370">
              <w:rPr>
                <w:rFonts w:ascii="Times New Roman" w:eastAsia="Times New Roman" w:hAnsi="Times New Roman" w:cs="Times New Roman"/>
                <w:color w:val="000000"/>
              </w:rPr>
              <w:t>Стенка, мм.</w:t>
            </w:r>
          </w:p>
        </w:tc>
        <w:tc>
          <w:tcPr>
            <w:tcW w:w="779" w:type="dxa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42370">
              <w:rPr>
                <w:rFonts w:ascii="Times New Roman" w:eastAsia="Times New Roman" w:hAnsi="Times New Roman" w:cs="Times New Roman"/>
                <w:color w:val="000000"/>
              </w:rPr>
              <w:t>Вес 1 п.м., кг.</w:t>
            </w:r>
          </w:p>
        </w:tc>
        <w:tc>
          <w:tcPr>
            <w:tcW w:w="1001" w:type="dxa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42370">
              <w:rPr>
                <w:rFonts w:ascii="Times New Roman" w:eastAsia="Times New Roman" w:hAnsi="Times New Roman" w:cs="Times New Roman"/>
                <w:color w:val="000000"/>
              </w:rPr>
              <w:t>Цена 1 п.м., руб.</w:t>
            </w:r>
          </w:p>
        </w:tc>
        <w:tc>
          <w:tcPr>
            <w:tcW w:w="895" w:type="dxa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42370">
              <w:rPr>
                <w:rFonts w:ascii="Times New Roman" w:eastAsia="Times New Roman" w:hAnsi="Times New Roman" w:cs="Times New Roman"/>
                <w:color w:val="000000"/>
              </w:rPr>
              <w:t>Стенка, мм.</w:t>
            </w:r>
          </w:p>
        </w:tc>
        <w:tc>
          <w:tcPr>
            <w:tcW w:w="779" w:type="dxa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42370">
              <w:rPr>
                <w:rFonts w:ascii="Times New Roman" w:eastAsia="Times New Roman" w:hAnsi="Times New Roman" w:cs="Times New Roman"/>
                <w:color w:val="000000"/>
              </w:rPr>
              <w:t>Вес 1 п.м., кг.</w:t>
            </w:r>
          </w:p>
        </w:tc>
        <w:tc>
          <w:tcPr>
            <w:tcW w:w="1001" w:type="dxa"/>
            <w:shd w:val="clear" w:color="auto" w:fill="FFC000"/>
            <w:tcMar>
              <w:top w:w="0" w:type="dxa"/>
              <w:left w:w="38" w:type="dxa"/>
              <w:bottom w:w="0" w:type="dxa"/>
              <w:right w:w="38" w:type="dxa"/>
            </w:tcMar>
            <w:vAlign w:val="center"/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42370">
              <w:rPr>
                <w:rFonts w:ascii="Times New Roman" w:eastAsia="Times New Roman" w:hAnsi="Times New Roman" w:cs="Times New Roman"/>
                <w:color w:val="000000"/>
              </w:rPr>
              <w:t>Цена 1 п.м., руб.</w:t>
            </w:r>
          </w:p>
        </w:tc>
      </w:tr>
      <w:tr w:rsidR="00E12FCD" w:rsidRPr="00C42370" w:rsidTr="00C42370">
        <w:trPr>
          <w:trHeight w:val="238"/>
          <w:tblCellSpacing w:w="0" w:type="dxa"/>
        </w:trPr>
        <w:tc>
          <w:tcPr>
            <w:tcW w:w="1526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90</w:t>
            </w:r>
          </w:p>
        </w:tc>
        <w:tc>
          <w:tcPr>
            <w:tcW w:w="908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4,3</w:t>
            </w:r>
          </w:p>
        </w:tc>
        <w:tc>
          <w:tcPr>
            <w:tcW w:w="866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1,19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83,30</w:t>
            </w:r>
          </w:p>
        </w:tc>
        <w:tc>
          <w:tcPr>
            <w:tcW w:w="908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5,1</w:t>
            </w:r>
          </w:p>
        </w:tc>
        <w:tc>
          <w:tcPr>
            <w:tcW w:w="779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1,42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99,40</w:t>
            </w:r>
          </w:p>
        </w:tc>
        <w:tc>
          <w:tcPr>
            <w:tcW w:w="895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8,2</w:t>
            </w:r>
          </w:p>
        </w:tc>
        <w:tc>
          <w:tcPr>
            <w:tcW w:w="779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2,15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150,50</w:t>
            </w:r>
          </w:p>
        </w:tc>
      </w:tr>
      <w:tr w:rsidR="00E12FCD" w:rsidRPr="00C42370" w:rsidTr="00C42370">
        <w:trPr>
          <w:trHeight w:val="238"/>
          <w:tblCellSpacing w:w="0" w:type="dxa"/>
        </w:trPr>
        <w:tc>
          <w:tcPr>
            <w:tcW w:w="1526" w:type="dxa"/>
            <w:shd w:val="clear" w:color="auto" w:fill="A6A6A6" w:themeFill="background1" w:themeFillShade="A6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110</w:t>
            </w:r>
          </w:p>
        </w:tc>
        <w:tc>
          <w:tcPr>
            <w:tcW w:w="908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4,2</w:t>
            </w:r>
          </w:p>
        </w:tc>
        <w:tc>
          <w:tcPr>
            <w:tcW w:w="866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1,44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100,80</w:t>
            </w:r>
          </w:p>
        </w:tc>
        <w:tc>
          <w:tcPr>
            <w:tcW w:w="908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6,3</w:t>
            </w:r>
          </w:p>
        </w:tc>
        <w:tc>
          <w:tcPr>
            <w:tcW w:w="779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2,09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146,30</w:t>
            </w:r>
          </w:p>
        </w:tc>
        <w:tc>
          <w:tcPr>
            <w:tcW w:w="895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10</w:t>
            </w:r>
          </w:p>
        </w:tc>
        <w:tc>
          <w:tcPr>
            <w:tcW w:w="779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3,2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224,00</w:t>
            </w:r>
          </w:p>
        </w:tc>
      </w:tr>
      <w:tr w:rsidR="00E12FCD" w:rsidRPr="00C42370" w:rsidTr="00C42370">
        <w:trPr>
          <w:trHeight w:val="238"/>
          <w:tblCellSpacing w:w="0" w:type="dxa"/>
        </w:trPr>
        <w:tc>
          <w:tcPr>
            <w:tcW w:w="1526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132</w:t>
            </w:r>
          </w:p>
        </w:tc>
        <w:tc>
          <w:tcPr>
            <w:tcW w:w="908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5,4</w:t>
            </w:r>
          </w:p>
        </w:tc>
        <w:tc>
          <w:tcPr>
            <w:tcW w:w="866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2,35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164,50</w:t>
            </w:r>
          </w:p>
        </w:tc>
        <w:tc>
          <w:tcPr>
            <w:tcW w:w="908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8</w:t>
            </w:r>
          </w:p>
        </w:tc>
        <w:tc>
          <w:tcPr>
            <w:tcW w:w="779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3,4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238,00</w:t>
            </w:r>
          </w:p>
        </w:tc>
        <w:tc>
          <w:tcPr>
            <w:tcW w:w="895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12,7</w:t>
            </w:r>
          </w:p>
        </w:tc>
        <w:tc>
          <w:tcPr>
            <w:tcW w:w="779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5,19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363,30</w:t>
            </w:r>
          </w:p>
        </w:tc>
      </w:tr>
      <w:tr w:rsidR="00E12FCD" w:rsidRPr="00C42370" w:rsidTr="00C42370">
        <w:trPr>
          <w:trHeight w:val="238"/>
          <w:tblCellSpacing w:w="0" w:type="dxa"/>
        </w:trPr>
        <w:tc>
          <w:tcPr>
            <w:tcW w:w="1526" w:type="dxa"/>
            <w:shd w:val="clear" w:color="auto" w:fill="A6A6A6" w:themeFill="background1" w:themeFillShade="A6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160</w:t>
            </w:r>
          </w:p>
        </w:tc>
        <w:tc>
          <w:tcPr>
            <w:tcW w:w="908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6,2</w:t>
            </w:r>
          </w:p>
        </w:tc>
        <w:tc>
          <w:tcPr>
            <w:tcW w:w="866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3,08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215,60</w:t>
            </w:r>
          </w:p>
        </w:tc>
        <w:tc>
          <w:tcPr>
            <w:tcW w:w="908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9,1</w:t>
            </w:r>
          </w:p>
        </w:tc>
        <w:tc>
          <w:tcPr>
            <w:tcW w:w="779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4,41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308,70</w:t>
            </w:r>
          </w:p>
        </w:tc>
        <w:tc>
          <w:tcPr>
            <w:tcW w:w="895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14,6</w:t>
            </w:r>
          </w:p>
        </w:tc>
        <w:tc>
          <w:tcPr>
            <w:tcW w:w="779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6,79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475,30</w:t>
            </w:r>
          </w:p>
        </w:tc>
      </w:tr>
      <w:tr w:rsidR="00E12FCD" w:rsidRPr="00C42370" w:rsidTr="00C42370">
        <w:trPr>
          <w:trHeight w:val="238"/>
          <w:tblCellSpacing w:w="0" w:type="dxa"/>
        </w:trPr>
        <w:tc>
          <w:tcPr>
            <w:tcW w:w="1526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 xml:space="preserve">200 </w:t>
            </w:r>
          </w:p>
        </w:tc>
        <w:tc>
          <w:tcPr>
            <w:tcW w:w="908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7,7</w:t>
            </w:r>
          </w:p>
        </w:tc>
        <w:tc>
          <w:tcPr>
            <w:tcW w:w="866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4,77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333,90</w:t>
            </w:r>
          </w:p>
        </w:tc>
        <w:tc>
          <w:tcPr>
            <w:tcW w:w="908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11,4</w:t>
            </w:r>
          </w:p>
        </w:tc>
        <w:tc>
          <w:tcPr>
            <w:tcW w:w="779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6,92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484,40</w:t>
            </w:r>
          </w:p>
        </w:tc>
        <w:tc>
          <w:tcPr>
            <w:tcW w:w="895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14,7</w:t>
            </w:r>
          </w:p>
        </w:tc>
        <w:tc>
          <w:tcPr>
            <w:tcW w:w="779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8,75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612,50</w:t>
            </w:r>
          </w:p>
        </w:tc>
      </w:tr>
      <w:tr w:rsidR="00E12FCD" w:rsidRPr="00C42370" w:rsidTr="00C42370">
        <w:trPr>
          <w:trHeight w:val="238"/>
          <w:tblCellSpacing w:w="0" w:type="dxa"/>
        </w:trPr>
        <w:tc>
          <w:tcPr>
            <w:tcW w:w="1526" w:type="dxa"/>
            <w:shd w:val="clear" w:color="auto" w:fill="A6A6A6" w:themeFill="background1" w:themeFillShade="A6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C4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225</w:t>
            </w:r>
          </w:p>
        </w:tc>
        <w:tc>
          <w:tcPr>
            <w:tcW w:w="908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8,6</w:t>
            </w:r>
          </w:p>
        </w:tc>
        <w:tc>
          <w:tcPr>
            <w:tcW w:w="866" w:type="dxa"/>
            <w:shd w:val="clear" w:color="auto" w:fill="FFFFFF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5,98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418,60</w:t>
            </w:r>
          </w:p>
        </w:tc>
        <w:tc>
          <w:tcPr>
            <w:tcW w:w="908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12,8</w:t>
            </w:r>
          </w:p>
        </w:tc>
        <w:tc>
          <w:tcPr>
            <w:tcW w:w="779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8,74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611,80</w:t>
            </w:r>
          </w:p>
        </w:tc>
        <w:tc>
          <w:tcPr>
            <w:tcW w:w="895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20,5</w:t>
            </w:r>
          </w:p>
        </w:tc>
        <w:tc>
          <w:tcPr>
            <w:tcW w:w="779" w:type="dxa"/>
            <w:shd w:val="clear" w:color="auto" w:fill="FFFFFF"/>
            <w:noWrap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color w:val="333333"/>
              </w:rPr>
              <w:t>13,4</w:t>
            </w:r>
          </w:p>
        </w:tc>
        <w:tc>
          <w:tcPr>
            <w:tcW w:w="1001" w:type="dxa"/>
            <w:shd w:val="clear" w:color="auto" w:fill="EEECE1" w:themeFill="background2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E12FCD" w:rsidRPr="00C42370" w:rsidRDefault="00E12FCD" w:rsidP="00D72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C42370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938,00</w:t>
            </w:r>
          </w:p>
        </w:tc>
      </w:tr>
    </w:tbl>
    <w:p w:rsidR="00D72F38" w:rsidRDefault="00D72F38" w:rsidP="00C42370"/>
    <w:sectPr w:rsidR="00D72F38" w:rsidSect="00E12FCD">
      <w:headerReference w:type="default" r:id="rId7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108" w:rsidRDefault="001A3108" w:rsidP="00D72F38">
      <w:pPr>
        <w:spacing w:after="0" w:line="240" w:lineRule="auto"/>
      </w:pPr>
      <w:r>
        <w:separator/>
      </w:r>
    </w:p>
  </w:endnote>
  <w:endnote w:type="continuationSeparator" w:id="1">
    <w:p w:rsidR="001A3108" w:rsidRDefault="001A3108" w:rsidP="00D72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108" w:rsidRDefault="001A3108" w:rsidP="00D72F38">
      <w:pPr>
        <w:spacing w:after="0" w:line="240" w:lineRule="auto"/>
      </w:pPr>
      <w:r>
        <w:separator/>
      </w:r>
    </w:p>
  </w:footnote>
  <w:footnote w:type="continuationSeparator" w:id="1">
    <w:p w:rsidR="001A3108" w:rsidRDefault="001A3108" w:rsidP="00D72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370" w:rsidRDefault="00C42370" w:rsidP="00BA7DE6">
    <w:pPr>
      <w:pStyle w:val="1"/>
      <w:ind w:left="-284" w:right="141"/>
      <w:rPr>
        <w:rFonts w:ascii="Times New Roman" w:hAnsi="Times New Roman"/>
        <w:b/>
        <w:i/>
        <w:sz w:val="22"/>
        <w:szCs w:val="24"/>
      </w:rPr>
    </w:pPr>
    <w:r>
      <w:rPr>
        <w:rFonts w:ascii="Times New Roman" w:hAnsi="Times New Roman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96630</wp:posOffset>
          </wp:positionH>
          <wp:positionV relativeFrom="paragraph">
            <wp:posOffset>3644</wp:posOffset>
          </wp:positionV>
          <wp:extent cx="1642773" cy="922351"/>
          <wp:effectExtent l="19050" t="0" r="0" b="0"/>
          <wp:wrapNone/>
          <wp:docPr id="3" name="Рисунок 3" descr="Водолей24 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Водолей24 логотип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773" cy="9223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A3DD5">
      <w:rPr>
        <w:rFonts w:ascii="Times New Roman" w:hAnsi="Times New Roman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13.2pt;margin-top:-3.6pt;width:496.4pt;height:.05pt;z-index:251661312;mso-position-horizontal-relative:text;mso-position-vertical-relative:text" o:connectortype="straight" strokeweight="1.5pt"/>
      </w:pict>
    </w:r>
    <w:r w:rsidRPr="00BA7DE6">
      <w:rPr>
        <w:rFonts w:ascii="Times New Roman" w:hAnsi="Times New Roman"/>
        <w:b/>
        <w:i/>
        <w:sz w:val="22"/>
        <w:szCs w:val="24"/>
      </w:rPr>
      <w:t>Общество с ограниченной ответственностью «Водолей24»</w:t>
    </w:r>
  </w:p>
  <w:p w:rsidR="00C42370" w:rsidRDefault="00C42370" w:rsidP="00BA7DE6">
    <w:pPr>
      <w:pStyle w:val="1"/>
      <w:ind w:left="-284" w:right="141"/>
      <w:rPr>
        <w:rFonts w:ascii="Times New Roman" w:hAnsi="Times New Roman"/>
        <w:b/>
        <w:i/>
        <w:color w:val="000000"/>
        <w:sz w:val="22"/>
        <w:szCs w:val="24"/>
      </w:rPr>
    </w:pPr>
    <w:r w:rsidRPr="00BA7DE6">
      <w:rPr>
        <w:rFonts w:ascii="Times New Roman" w:hAnsi="Times New Roman"/>
        <w:b/>
        <w:i/>
        <w:color w:val="000000"/>
        <w:sz w:val="22"/>
        <w:szCs w:val="24"/>
      </w:rPr>
      <w:t>663020, Россия, Красноярский край, Емельяновский район</w:t>
    </w:r>
    <w:r>
      <w:rPr>
        <w:rFonts w:ascii="Times New Roman" w:hAnsi="Times New Roman"/>
        <w:b/>
        <w:i/>
        <w:color w:val="000000"/>
        <w:sz w:val="22"/>
        <w:szCs w:val="24"/>
      </w:rPr>
      <w:t>,</w:t>
    </w:r>
  </w:p>
  <w:p w:rsidR="00C42370" w:rsidRDefault="00C42370" w:rsidP="00BA7DE6">
    <w:pPr>
      <w:pStyle w:val="1"/>
      <w:ind w:left="-284" w:right="141"/>
      <w:rPr>
        <w:rFonts w:ascii="Times New Roman" w:hAnsi="Times New Roman"/>
        <w:b/>
        <w:i/>
        <w:color w:val="000000"/>
        <w:sz w:val="22"/>
        <w:szCs w:val="24"/>
      </w:rPr>
    </w:pPr>
    <w:r w:rsidRPr="00BA7DE6">
      <w:rPr>
        <w:rFonts w:ascii="Times New Roman" w:hAnsi="Times New Roman"/>
        <w:b/>
        <w:i/>
        <w:color w:val="000000"/>
        <w:sz w:val="22"/>
        <w:szCs w:val="24"/>
      </w:rPr>
      <w:t>пос. Емельяново пер. Промышленный, зд. 4.</w:t>
    </w:r>
  </w:p>
  <w:p w:rsidR="00C42370" w:rsidRDefault="00C42370" w:rsidP="00BA7DE6">
    <w:pPr>
      <w:pStyle w:val="1"/>
      <w:ind w:left="-284" w:right="141"/>
      <w:rPr>
        <w:rFonts w:ascii="Times New Roman" w:hAnsi="Times New Roman"/>
        <w:b/>
        <w:i/>
        <w:sz w:val="22"/>
        <w:szCs w:val="24"/>
      </w:rPr>
    </w:pPr>
    <w:r w:rsidRPr="00BA7DE6">
      <w:rPr>
        <w:rFonts w:ascii="Times New Roman" w:hAnsi="Times New Roman"/>
        <w:b/>
        <w:i/>
        <w:sz w:val="22"/>
        <w:szCs w:val="24"/>
      </w:rPr>
      <w:t>ОГРН 1162468108329 ИНН 2411026930 КПП 241101001</w:t>
    </w:r>
  </w:p>
  <w:p w:rsidR="00C42370" w:rsidRPr="00C42370" w:rsidRDefault="00C42370" w:rsidP="00BA7DE6">
    <w:pPr>
      <w:pStyle w:val="1"/>
      <w:ind w:left="-284" w:right="141"/>
      <w:rPr>
        <w:rFonts w:ascii="Times New Roman" w:hAnsi="Times New Roman"/>
        <w:b/>
        <w:i/>
        <w:sz w:val="22"/>
        <w:szCs w:val="24"/>
      </w:rPr>
    </w:pPr>
    <w:r w:rsidRPr="00BA7DE6">
      <w:rPr>
        <w:rFonts w:ascii="Times New Roman" w:hAnsi="Times New Roman"/>
        <w:b/>
        <w:i/>
        <w:sz w:val="22"/>
        <w:szCs w:val="24"/>
      </w:rPr>
      <w:t>Тел</w:t>
    </w:r>
    <w:r w:rsidRPr="00C42370">
      <w:rPr>
        <w:rFonts w:ascii="Times New Roman" w:hAnsi="Times New Roman"/>
        <w:b/>
        <w:i/>
        <w:sz w:val="22"/>
        <w:szCs w:val="24"/>
      </w:rPr>
      <w:t>: 8 (391) 282-74-85, 8-923-366-39-96</w:t>
    </w:r>
  </w:p>
  <w:p w:rsidR="00C42370" w:rsidRPr="00C42370" w:rsidRDefault="00C42370" w:rsidP="00BA7DE6">
    <w:pPr>
      <w:pStyle w:val="1"/>
      <w:ind w:left="-284" w:right="141"/>
      <w:rPr>
        <w:rFonts w:ascii="Times New Roman" w:hAnsi="Times New Roman"/>
        <w:b/>
        <w:i/>
        <w:sz w:val="22"/>
        <w:szCs w:val="24"/>
      </w:rPr>
    </w:pPr>
    <w:r w:rsidRPr="00BA7DE6">
      <w:rPr>
        <w:rFonts w:ascii="Times New Roman" w:hAnsi="Times New Roman"/>
        <w:b/>
        <w:i/>
        <w:sz w:val="22"/>
        <w:szCs w:val="24"/>
        <w:lang w:val="en-US"/>
      </w:rPr>
      <w:t>e</w:t>
    </w:r>
    <w:r w:rsidRPr="00C42370">
      <w:rPr>
        <w:rFonts w:ascii="Times New Roman" w:hAnsi="Times New Roman"/>
        <w:b/>
        <w:i/>
        <w:sz w:val="22"/>
        <w:szCs w:val="24"/>
      </w:rPr>
      <w:t>-</w:t>
    </w:r>
    <w:r w:rsidRPr="00BA7DE6">
      <w:rPr>
        <w:rFonts w:ascii="Times New Roman" w:hAnsi="Times New Roman"/>
        <w:b/>
        <w:i/>
        <w:sz w:val="22"/>
        <w:szCs w:val="24"/>
        <w:lang w:val="en-US"/>
      </w:rPr>
      <w:t>mail</w:t>
    </w:r>
    <w:r w:rsidRPr="00C42370">
      <w:rPr>
        <w:rFonts w:ascii="Times New Roman" w:hAnsi="Times New Roman"/>
        <w:b/>
        <w:i/>
        <w:sz w:val="22"/>
        <w:szCs w:val="24"/>
      </w:rPr>
      <w:t xml:space="preserve">: </w:t>
    </w:r>
    <w:hyperlink r:id="rId2" w:history="1">
      <w:r w:rsidRPr="00BA7DE6">
        <w:rPr>
          <w:rStyle w:val="aa"/>
          <w:rFonts w:ascii="Times New Roman" w:hAnsi="Times New Roman"/>
          <w:b/>
          <w:i/>
          <w:sz w:val="22"/>
          <w:szCs w:val="24"/>
          <w:lang w:val="en-US"/>
        </w:rPr>
        <w:t>vodoley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24</w:t>
      </w:r>
      <w:r w:rsidRPr="00BA7DE6">
        <w:rPr>
          <w:rStyle w:val="aa"/>
          <w:rFonts w:ascii="Times New Roman" w:hAnsi="Times New Roman"/>
          <w:b/>
          <w:i/>
          <w:sz w:val="22"/>
          <w:szCs w:val="24"/>
          <w:lang w:val="en-US"/>
        </w:rPr>
        <w:t>x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40@</w:t>
      </w:r>
      <w:r w:rsidRPr="00BA7DE6">
        <w:rPr>
          <w:rStyle w:val="aa"/>
          <w:rFonts w:ascii="Times New Roman" w:hAnsi="Times New Roman"/>
          <w:b/>
          <w:i/>
          <w:sz w:val="22"/>
          <w:szCs w:val="24"/>
          <w:lang w:val="en-US"/>
        </w:rPr>
        <w:t>mail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.</w:t>
      </w:r>
      <w:r w:rsidRPr="00BA7DE6">
        <w:rPr>
          <w:rStyle w:val="aa"/>
          <w:rFonts w:ascii="Times New Roman" w:hAnsi="Times New Roman"/>
          <w:b/>
          <w:i/>
          <w:sz w:val="22"/>
          <w:szCs w:val="24"/>
          <w:lang w:val="en-US"/>
        </w:rPr>
        <w:t>ru</w:t>
      </w:r>
    </w:hyperlink>
    <w:r w:rsidRPr="00C42370">
      <w:rPr>
        <w:rFonts w:ascii="Times New Roman" w:hAnsi="Times New Roman"/>
        <w:b/>
        <w:i/>
        <w:sz w:val="22"/>
        <w:szCs w:val="24"/>
      </w:rPr>
      <w:t xml:space="preserve">, </w:t>
    </w:r>
    <w:r w:rsidRPr="00BA7DE6">
      <w:rPr>
        <w:rFonts w:ascii="Times New Roman" w:hAnsi="Times New Roman"/>
        <w:b/>
        <w:i/>
        <w:sz w:val="22"/>
        <w:szCs w:val="24"/>
      </w:rPr>
      <w:t>сайт</w:t>
    </w:r>
    <w:r w:rsidRPr="00C42370">
      <w:rPr>
        <w:rFonts w:ascii="Times New Roman" w:hAnsi="Times New Roman"/>
        <w:b/>
        <w:i/>
        <w:sz w:val="22"/>
        <w:szCs w:val="24"/>
      </w:rPr>
      <w:t xml:space="preserve">: </w:t>
    </w:r>
    <w:hyperlink r:id="rId3" w:history="1">
      <w:r w:rsidRPr="00BA7DE6">
        <w:rPr>
          <w:rStyle w:val="aa"/>
          <w:rFonts w:ascii="Times New Roman" w:hAnsi="Times New Roman"/>
          <w:b/>
          <w:i/>
          <w:sz w:val="22"/>
          <w:szCs w:val="24"/>
          <w:lang w:val="en-US"/>
        </w:rPr>
        <w:t>http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://</w:t>
      </w:r>
      <w:r w:rsidRPr="00BA7DE6">
        <w:rPr>
          <w:rStyle w:val="aa"/>
          <w:rFonts w:ascii="Times New Roman" w:hAnsi="Times New Roman"/>
          <w:b/>
          <w:i/>
          <w:sz w:val="22"/>
          <w:szCs w:val="24"/>
        </w:rPr>
        <w:t>гнб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-</w:t>
      </w:r>
      <w:r w:rsidRPr="00BA7DE6">
        <w:rPr>
          <w:rStyle w:val="aa"/>
          <w:rFonts w:ascii="Times New Roman" w:hAnsi="Times New Roman"/>
          <w:b/>
          <w:i/>
          <w:sz w:val="22"/>
          <w:szCs w:val="24"/>
        </w:rPr>
        <w:t>бурение</w:t>
      </w:r>
      <w:r w:rsidRPr="00C42370">
        <w:rPr>
          <w:rStyle w:val="aa"/>
          <w:rFonts w:ascii="Times New Roman" w:hAnsi="Times New Roman"/>
          <w:b/>
          <w:i/>
          <w:sz w:val="22"/>
          <w:szCs w:val="24"/>
        </w:rPr>
        <w:t>24.</w:t>
      </w:r>
      <w:r w:rsidRPr="00BA7DE6">
        <w:rPr>
          <w:rStyle w:val="aa"/>
          <w:rFonts w:ascii="Times New Roman" w:hAnsi="Times New Roman"/>
          <w:b/>
          <w:i/>
          <w:sz w:val="22"/>
          <w:szCs w:val="24"/>
        </w:rPr>
        <w:t>рф</w:t>
      </w:r>
    </w:hyperlink>
    <w:r w:rsidRPr="00C42370">
      <w:rPr>
        <w:rFonts w:ascii="Times New Roman" w:hAnsi="Times New Roman"/>
        <w:b/>
        <w:i/>
        <w:sz w:val="22"/>
        <w:szCs w:val="24"/>
      </w:rPr>
      <w:t xml:space="preserve"> </w:t>
    </w:r>
  </w:p>
  <w:p w:rsidR="00C42370" w:rsidRPr="00C42370" w:rsidRDefault="00C42370" w:rsidP="00BA7DE6">
    <w:pPr>
      <w:pStyle w:val="a9"/>
      <w:ind w:left="-284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pict>
        <v:shape id="_x0000_s2049" type="#_x0000_t32" style="position:absolute;left:0;text-align:left;margin-left:-13.2pt;margin-top:3.9pt;width:496.4pt;height:0;z-index:251660288" o:connectortype="straight" strokeweight="1.5pt"/>
      </w:pict>
    </w:r>
    <w:r w:rsidRPr="00C42370">
      <w:rPr>
        <w:rFonts w:ascii="Arial" w:hAnsi="Arial" w:cs="Arial"/>
        <w:sz w:val="20"/>
        <w:szCs w:val="20"/>
      </w:rPr>
      <w:t xml:space="preserve">   </w:t>
    </w:r>
  </w:p>
  <w:p w:rsidR="00C42370" w:rsidRPr="00C42370" w:rsidRDefault="00C4237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5122"/>
    <o:shapelayout v:ext="edit">
      <o:idmap v:ext="edit" data="2"/>
      <o:rules v:ext="edit">
        <o:r id="V:Rule3" type="connector" idref="#_x0000_s2050"/>
        <o:r id="V:Rule4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72F38"/>
    <w:rsid w:val="001A3108"/>
    <w:rsid w:val="003646FF"/>
    <w:rsid w:val="003B3F60"/>
    <w:rsid w:val="004C6971"/>
    <w:rsid w:val="005A7150"/>
    <w:rsid w:val="008A3DD5"/>
    <w:rsid w:val="00A25185"/>
    <w:rsid w:val="00BA7DE6"/>
    <w:rsid w:val="00C42370"/>
    <w:rsid w:val="00D72F38"/>
    <w:rsid w:val="00E12FCD"/>
    <w:rsid w:val="00E75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DD5"/>
  </w:style>
  <w:style w:type="paragraph" w:styleId="1">
    <w:name w:val="heading 1"/>
    <w:basedOn w:val="a"/>
    <w:next w:val="a"/>
    <w:link w:val="10"/>
    <w:qFormat/>
    <w:rsid w:val="00BA7DE6"/>
    <w:pPr>
      <w:keepNext/>
      <w:spacing w:after="0" w:line="240" w:lineRule="auto"/>
      <w:jc w:val="right"/>
      <w:outlineLvl w:val="0"/>
    </w:pPr>
    <w:rPr>
      <w:rFonts w:ascii="Arial" w:eastAsia="Times New Roman" w:hAnsi="Arial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2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2F38"/>
  </w:style>
  <w:style w:type="paragraph" w:styleId="a5">
    <w:name w:val="footer"/>
    <w:basedOn w:val="a"/>
    <w:link w:val="a6"/>
    <w:uiPriority w:val="99"/>
    <w:semiHidden/>
    <w:unhideWhenUsed/>
    <w:rsid w:val="00D72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72F38"/>
  </w:style>
  <w:style w:type="paragraph" w:styleId="a7">
    <w:name w:val="Balloon Text"/>
    <w:basedOn w:val="a"/>
    <w:link w:val="a8"/>
    <w:uiPriority w:val="99"/>
    <w:semiHidden/>
    <w:unhideWhenUsed/>
    <w:rsid w:val="0036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46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A7DE6"/>
    <w:rPr>
      <w:rFonts w:ascii="Arial" w:eastAsia="Times New Roman" w:hAnsi="Arial" w:cs="Times New Roman"/>
      <w:sz w:val="24"/>
      <w:szCs w:val="20"/>
    </w:rPr>
  </w:style>
  <w:style w:type="paragraph" w:styleId="a9">
    <w:name w:val="No Spacing"/>
    <w:uiPriority w:val="1"/>
    <w:qFormat/>
    <w:rsid w:val="00BA7DE6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BA7D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&#1075;&#1085;&#1073;-&#1073;&#1091;&#1088;&#1077;&#1085;&#1080;&#1077;24.&#1088;&#1092;" TargetMode="External"/><Relationship Id="rId2" Type="http://schemas.openxmlformats.org/officeDocument/2006/relationships/hyperlink" Target="mailto:vodoley24x40@mail.ru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2016-10-27T16:33:00Z</dcterms:created>
  <dcterms:modified xsi:type="dcterms:W3CDTF">2016-10-27T17:52:00Z</dcterms:modified>
</cp:coreProperties>
</file>